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A637D" w14:textId="3DE5C278" w:rsidR="001E4F11" w:rsidRDefault="001E4F11" w:rsidP="001E4F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4F11">
        <w:rPr>
          <w:rFonts w:ascii="Times New Roman" w:hAnsi="Times New Roman" w:cs="Times New Roman"/>
          <w:b/>
          <w:bCs/>
          <w:sz w:val="32"/>
          <w:szCs w:val="32"/>
        </w:rPr>
        <w:t>Post Treatment for Tattoo Removal</w:t>
      </w:r>
    </w:p>
    <w:p w14:paraId="32624338" w14:textId="77777777" w:rsidR="00DD5811" w:rsidRDefault="00DD5811" w:rsidP="001E4F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BC8655" w14:textId="4D7A2147" w:rsidR="001E4F11" w:rsidRDefault="001E4F11" w:rsidP="001E4F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15B75AF" w14:textId="28F3D62D" w:rsidR="001E4F11" w:rsidRPr="004A2D21" w:rsidRDefault="001E4F11" w:rsidP="001E4F11">
      <w:pPr>
        <w:rPr>
          <w:rFonts w:ascii="Times New Roman" w:hAnsi="Times New Roman" w:cs="Times New Roman"/>
          <w:sz w:val="28"/>
          <w:szCs w:val="28"/>
        </w:rPr>
      </w:pPr>
      <w:r w:rsidRPr="004A2D21">
        <w:rPr>
          <w:rFonts w:ascii="Times New Roman" w:hAnsi="Times New Roman" w:cs="Times New Roman"/>
          <w:sz w:val="28"/>
          <w:szCs w:val="28"/>
        </w:rPr>
        <w:t xml:space="preserve">On completion of tattoo removal treatment, patients may experience minor discomfort and redness. This discomfort will subside quickly. However, the redness will last for 24-48 hours. Once the redness is gone the treated area will look similar to the way it did prior to treatment. </w:t>
      </w:r>
      <w:proofErr w:type="gramStart"/>
      <w:r w:rsidRPr="004A2D21">
        <w:rPr>
          <w:rFonts w:ascii="Times New Roman" w:hAnsi="Times New Roman" w:cs="Times New Roman"/>
          <w:sz w:val="28"/>
          <w:szCs w:val="28"/>
        </w:rPr>
        <w:t>Pin point</w:t>
      </w:r>
      <w:proofErr w:type="gramEnd"/>
      <w:r w:rsidRPr="004A2D21">
        <w:rPr>
          <w:rFonts w:ascii="Times New Roman" w:hAnsi="Times New Roman" w:cs="Times New Roman"/>
          <w:sz w:val="28"/>
          <w:szCs w:val="28"/>
        </w:rPr>
        <w:t xml:space="preserve"> bleeding may also occur. </w:t>
      </w:r>
    </w:p>
    <w:p w14:paraId="2D6C57D6" w14:textId="30727E44" w:rsidR="001E4F11" w:rsidRPr="004A2D21" w:rsidRDefault="001E4F11" w:rsidP="001E4F11">
      <w:pPr>
        <w:rPr>
          <w:rFonts w:ascii="Times New Roman" w:hAnsi="Times New Roman" w:cs="Times New Roman"/>
          <w:sz w:val="28"/>
          <w:szCs w:val="28"/>
        </w:rPr>
      </w:pPr>
    </w:p>
    <w:p w14:paraId="3362C228" w14:textId="330D6FDE" w:rsidR="001E4F11" w:rsidRPr="004A2D21" w:rsidRDefault="001E4F11" w:rsidP="001E4F11">
      <w:pPr>
        <w:rPr>
          <w:rFonts w:ascii="Times New Roman" w:hAnsi="Times New Roman" w:cs="Times New Roman"/>
          <w:sz w:val="28"/>
          <w:szCs w:val="28"/>
        </w:rPr>
      </w:pPr>
      <w:r w:rsidRPr="004A2D21">
        <w:rPr>
          <w:rFonts w:ascii="Times New Roman" w:hAnsi="Times New Roman" w:cs="Times New Roman"/>
          <w:sz w:val="28"/>
          <w:szCs w:val="28"/>
        </w:rPr>
        <w:t>Patients may was</w:t>
      </w:r>
      <w:r w:rsidR="00DD5811" w:rsidRPr="004A2D21">
        <w:rPr>
          <w:rFonts w:ascii="Times New Roman" w:hAnsi="Times New Roman" w:cs="Times New Roman"/>
          <w:sz w:val="28"/>
          <w:szCs w:val="28"/>
        </w:rPr>
        <w:t>h</w:t>
      </w:r>
      <w:r w:rsidRPr="004A2D21">
        <w:rPr>
          <w:rFonts w:ascii="Times New Roman" w:hAnsi="Times New Roman" w:cs="Times New Roman"/>
          <w:sz w:val="28"/>
          <w:szCs w:val="28"/>
        </w:rPr>
        <w:t xml:space="preserve"> the treated area as normal. </w:t>
      </w:r>
    </w:p>
    <w:p w14:paraId="2600BB7D" w14:textId="05257318" w:rsidR="001E4F11" w:rsidRPr="004A2D21" w:rsidRDefault="001E4F11" w:rsidP="001E4F11">
      <w:pPr>
        <w:rPr>
          <w:rFonts w:ascii="Times New Roman" w:hAnsi="Times New Roman" w:cs="Times New Roman"/>
          <w:sz w:val="28"/>
          <w:szCs w:val="28"/>
        </w:rPr>
      </w:pPr>
    </w:p>
    <w:p w14:paraId="08BD1A8B" w14:textId="2C4CED30" w:rsidR="001E4F11" w:rsidRPr="004A2D21" w:rsidRDefault="001E4F11" w:rsidP="001E4F11">
      <w:pPr>
        <w:rPr>
          <w:rFonts w:ascii="Times New Roman" w:hAnsi="Times New Roman" w:cs="Times New Roman"/>
          <w:sz w:val="28"/>
          <w:szCs w:val="28"/>
        </w:rPr>
      </w:pPr>
      <w:r w:rsidRPr="004A2D21">
        <w:rPr>
          <w:rFonts w:ascii="Times New Roman" w:hAnsi="Times New Roman" w:cs="Times New Roman"/>
          <w:sz w:val="28"/>
          <w:szCs w:val="28"/>
        </w:rPr>
        <w:t xml:space="preserve">It is recommended that the treated area be covered with an antibiotic ointment for 1-week. </w:t>
      </w:r>
    </w:p>
    <w:p w14:paraId="1E3409D4" w14:textId="4D69D71E" w:rsidR="001E4F11" w:rsidRPr="004A2D21" w:rsidRDefault="001E4F11" w:rsidP="001E4F11">
      <w:pPr>
        <w:rPr>
          <w:rFonts w:ascii="Times New Roman" w:hAnsi="Times New Roman" w:cs="Times New Roman"/>
          <w:sz w:val="28"/>
          <w:szCs w:val="28"/>
        </w:rPr>
      </w:pPr>
    </w:p>
    <w:p w14:paraId="706E7037" w14:textId="7BB1EA35" w:rsidR="001E4F11" w:rsidRPr="004A2D21" w:rsidRDefault="001E4F11" w:rsidP="001E4F11">
      <w:pPr>
        <w:rPr>
          <w:rFonts w:ascii="Times New Roman" w:hAnsi="Times New Roman" w:cs="Times New Roman"/>
          <w:sz w:val="28"/>
          <w:szCs w:val="28"/>
        </w:rPr>
      </w:pPr>
      <w:r w:rsidRPr="004A2D21">
        <w:rPr>
          <w:rFonts w:ascii="Times New Roman" w:hAnsi="Times New Roman" w:cs="Times New Roman"/>
          <w:sz w:val="28"/>
          <w:szCs w:val="28"/>
        </w:rPr>
        <w:t xml:space="preserve">The body will absorb the </w:t>
      </w:r>
      <w:proofErr w:type="gramStart"/>
      <w:r w:rsidRPr="004A2D21">
        <w:rPr>
          <w:rFonts w:ascii="Times New Roman" w:hAnsi="Times New Roman" w:cs="Times New Roman"/>
          <w:sz w:val="28"/>
          <w:szCs w:val="28"/>
        </w:rPr>
        <w:t>broken up</w:t>
      </w:r>
      <w:proofErr w:type="gramEnd"/>
      <w:r w:rsidRPr="004A2D21">
        <w:rPr>
          <w:rFonts w:ascii="Times New Roman" w:hAnsi="Times New Roman" w:cs="Times New Roman"/>
          <w:sz w:val="28"/>
          <w:szCs w:val="28"/>
        </w:rPr>
        <w:t xml:space="preserve"> ink and the area should be re-treated every 9 weeks</w:t>
      </w:r>
      <w:r w:rsidR="004A2D21" w:rsidRPr="004A2D21">
        <w:rPr>
          <w:rFonts w:ascii="Times New Roman" w:hAnsi="Times New Roman" w:cs="Times New Roman"/>
          <w:sz w:val="28"/>
          <w:szCs w:val="28"/>
        </w:rPr>
        <w:t>.</w:t>
      </w:r>
    </w:p>
    <w:p w14:paraId="356F693C" w14:textId="0E24F479" w:rsidR="001E4F11" w:rsidRPr="004A2D21" w:rsidRDefault="001E4F11" w:rsidP="001E4F11">
      <w:pPr>
        <w:rPr>
          <w:rFonts w:ascii="Times New Roman" w:hAnsi="Times New Roman" w:cs="Times New Roman"/>
          <w:sz w:val="28"/>
          <w:szCs w:val="28"/>
        </w:rPr>
      </w:pPr>
    </w:p>
    <w:p w14:paraId="3AC378FC" w14:textId="7C8454B0" w:rsidR="001E4F11" w:rsidRPr="004A2D21" w:rsidRDefault="001E4F11" w:rsidP="001E4F11">
      <w:pPr>
        <w:rPr>
          <w:rFonts w:ascii="Times New Roman" w:hAnsi="Times New Roman" w:cs="Times New Roman"/>
          <w:sz w:val="28"/>
          <w:szCs w:val="28"/>
        </w:rPr>
      </w:pPr>
      <w:r w:rsidRPr="004A2D21">
        <w:rPr>
          <w:rFonts w:ascii="Times New Roman" w:hAnsi="Times New Roman" w:cs="Times New Roman"/>
          <w:sz w:val="28"/>
          <w:szCs w:val="28"/>
        </w:rPr>
        <w:t xml:space="preserve">Multiple treatments may be required to achieve the desired </w:t>
      </w:r>
      <w:proofErr w:type="gramStart"/>
      <w:r w:rsidRPr="004A2D21">
        <w:rPr>
          <w:rFonts w:ascii="Times New Roman" w:hAnsi="Times New Roman" w:cs="Times New Roman"/>
          <w:sz w:val="28"/>
          <w:szCs w:val="28"/>
        </w:rPr>
        <w:t xml:space="preserve">result </w:t>
      </w:r>
      <w:r w:rsidR="004A2D21" w:rsidRPr="004A2D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1E4F11" w:rsidRPr="004A2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1"/>
    <w:rsid w:val="001E4F11"/>
    <w:rsid w:val="004A2D21"/>
    <w:rsid w:val="00740052"/>
    <w:rsid w:val="00B609D1"/>
    <w:rsid w:val="00DD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442CB"/>
  <w15:chartTrackingRefBased/>
  <w15:docId w15:val="{E6ECB04E-B151-3F4A-8EF4-8FB58FCD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709a970-81b4-4def-bda1-d6eaeca57e6e}" enabled="1" method="Privileged" siteId="{d5f1622b-14a3-45a6-b069-003f8dc4851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C. Morgan</dc:creator>
  <cp:keywords/>
  <dc:description/>
  <cp:lastModifiedBy>Dustin C. Morgan</cp:lastModifiedBy>
  <cp:revision>2</cp:revision>
  <dcterms:created xsi:type="dcterms:W3CDTF">2025-01-03T19:58:00Z</dcterms:created>
  <dcterms:modified xsi:type="dcterms:W3CDTF">2025-01-03T19:58:00Z</dcterms:modified>
</cp:coreProperties>
</file>